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2022级班主任助理申请表</w:t>
      </w:r>
      <w:bookmarkStart w:id="0" w:name="_GoBack"/>
      <w:bookmarkEnd w:id="0"/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page" w:horzAnchor="page" w:tblpX="1452" w:tblpY="2870"/>
        <w:tblOverlap w:val="never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75"/>
        <w:gridCol w:w="1622"/>
        <w:gridCol w:w="1300"/>
        <w:gridCol w:w="823"/>
        <w:gridCol w:w="1200"/>
        <w:gridCol w:w="1080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贯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  级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310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在校经历/任职经历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638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参与活动/任何职务（包括学校、院系、班级、社团等）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8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（无任职经历的同学需填写在校经历，例如体育文化节、校运会裁判等活动；两者都有的同学可全部进行填写。）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8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8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参与社会实践情况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参加时间</w:t>
            </w:r>
          </w:p>
        </w:tc>
        <w:tc>
          <w:tcPr>
            <w:tcW w:w="638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社会实践主题及内容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8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8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所获表彰奖励情况</w:t>
            </w:r>
          </w:p>
        </w:tc>
        <w:tc>
          <w:tcPr>
            <w:tcW w:w="8182" w:type="dxa"/>
            <w:gridSpan w:val="7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（注明获奖时间、获奖名称和颁发单位）</w:t>
            </w:r>
          </w:p>
        </w:tc>
      </w:tr>
    </w:tbl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DA"/>
    <w:rsid w:val="004F7104"/>
    <w:rsid w:val="00645098"/>
    <w:rsid w:val="007624DA"/>
    <w:rsid w:val="008F5958"/>
    <w:rsid w:val="00F2272E"/>
    <w:rsid w:val="3A856742"/>
    <w:rsid w:val="64EC5A2A"/>
    <w:rsid w:val="68BB30BE"/>
    <w:rsid w:val="7B37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157</Characters>
  <Lines>1</Lines>
  <Paragraphs>1</Paragraphs>
  <TotalTime>0</TotalTime>
  <ScaleCrop>false</ScaleCrop>
  <LinksUpToDate>false</LinksUpToDate>
  <CharactersWithSpaces>167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2022-03-18T03:41:00Z</dcterms:created>
  <dc:creator>英 俊</dc:creator>
  <cp:lastModifiedBy>删情丶</cp:lastModifiedBy>
  <dcterms:modified xsi:type="dcterms:W3CDTF">2022-03-18T04:45:01Z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E8241DEEDD8F4DB280387D4781790A28</vt:lpwstr>
  </property>
</Properties>
</file>